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07F" w:rsidRDefault="00C6107F"/>
    <w:p w:rsidR="00C6107F" w:rsidRDefault="00C6107F">
      <w:r w:rsidRPr="00C6107F">
        <w:rPr>
          <w:noProof/>
          <w:lang w:eastAsia="ru-RU"/>
        </w:rPr>
        <w:drawing>
          <wp:inline distT="0" distB="0" distL="0" distR="0">
            <wp:extent cx="2452534" cy="3270185"/>
            <wp:effectExtent l="0" t="0" r="5080" b="6985"/>
            <wp:docPr id="1" name="Рисунок 1" descr="D:\ВР\1 дистанционка\стена памяти\23 год\d813c43d-3656-4032-95fd-857c082369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Р\1 дистанционка\стена памяти\23 год\d813c43d-3656-4032-95fd-857c082369f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579" cy="329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07F" w:rsidRDefault="00C6107F"/>
    <w:p w:rsidR="00C6107F" w:rsidRDefault="00C610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6107F">
        <w:rPr>
          <w:rFonts w:ascii="Times New Roman" w:hAnsi="Times New Roman" w:cs="Times New Roman"/>
          <w:sz w:val="28"/>
          <w:szCs w:val="28"/>
        </w:rPr>
        <w:t xml:space="preserve">Евдокимов Константин Константинович, 1915 год рождения, участвовал в трёх </w:t>
      </w:r>
      <w:proofErr w:type="gramStart"/>
      <w:r w:rsidRPr="00C6107F">
        <w:rPr>
          <w:rFonts w:ascii="Times New Roman" w:hAnsi="Times New Roman" w:cs="Times New Roman"/>
          <w:sz w:val="28"/>
          <w:szCs w:val="28"/>
        </w:rPr>
        <w:t>воинах :</w:t>
      </w:r>
      <w:proofErr w:type="gramEnd"/>
      <w:r w:rsidRPr="00C6107F">
        <w:rPr>
          <w:rFonts w:ascii="Times New Roman" w:hAnsi="Times New Roman" w:cs="Times New Roman"/>
          <w:sz w:val="28"/>
          <w:szCs w:val="28"/>
        </w:rPr>
        <w:t xml:space="preserve"> финской, японской и Великой Отечественной. В период Великой Отечественной войны был старшим инженером системы связи, производил ремонт систем связи в полевых условиях под обстрелом.             Помимо ремонта разрабатывал улучшение системы связи под названием БОДО, его разработка помогла при прорыве блокады Ленинграда.                                    С ВОВ вернулся живым, после войны служил (работал) на узле связи в Грузии. Умер в 1992 </w:t>
      </w:r>
      <w:r>
        <w:rPr>
          <w:rFonts w:ascii="Times New Roman" w:hAnsi="Times New Roman" w:cs="Times New Roman"/>
          <w:sz w:val="28"/>
          <w:szCs w:val="28"/>
        </w:rPr>
        <w:t>году.</w:t>
      </w:r>
      <w:r w:rsidRPr="00C6107F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C6107F" w:rsidRDefault="00C6107F">
      <w:pPr>
        <w:rPr>
          <w:rFonts w:ascii="Times New Roman" w:hAnsi="Times New Roman" w:cs="Times New Roman"/>
          <w:sz w:val="28"/>
          <w:szCs w:val="28"/>
        </w:rPr>
      </w:pPr>
    </w:p>
    <w:p w:rsidR="001452B2" w:rsidRPr="00C6107F" w:rsidRDefault="00C610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C6107F">
        <w:rPr>
          <w:rFonts w:ascii="Times New Roman" w:hAnsi="Times New Roman" w:cs="Times New Roman"/>
          <w:sz w:val="28"/>
          <w:szCs w:val="28"/>
        </w:rPr>
        <w:t xml:space="preserve">    Евдокимов Виталий, группа У12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107F">
        <w:rPr>
          <w:rFonts w:ascii="Times New Roman" w:hAnsi="Times New Roman" w:cs="Times New Roman"/>
          <w:sz w:val="28"/>
          <w:szCs w:val="28"/>
        </w:rPr>
        <w:t xml:space="preserve">А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452B2" w:rsidRPr="00C61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951"/>
    <w:rsid w:val="001452B2"/>
    <w:rsid w:val="00721951"/>
    <w:rsid w:val="00C6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3FC33F-88B5-4EEF-994D-9EE4E9276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Гайлис</dc:creator>
  <cp:keywords/>
  <dc:description/>
  <cp:lastModifiedBy>Гайлис</cp:lastModifiedBy>
  <cp:revision>2</cp:revision>
  <dcterms:created xsi:type="dcterms:W3CDTF">2023-05-04T06:29:00Z</dcterms:created>
  <dcterms:modified xsi:type="dcterms:W3CDTF">2023-05-04T06:31:00Z</dcterms:modified>
</cp:coreProperties>
</file>