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623" w:rsidRDefault="00393BB8" w:rsidP="00437DF8">
      <w:pPr>
        <w:jc w:val="center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 xml:space="preserve"> </w:t>
      </w:r>
      <w:r w:rsidR="00437DF8" w:rsidRPr="00D43335">
        <w:rPr>
          <w:rStyle w:val="c1"/>
          <w:color w:val="000000"/>
          <w:sz w:val="26"/>
          <w:szCs w:val="26"/>
        </w:rPr>
        <w:object w:dxaOrig="8670" w:dyaOrig="12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75pt;height:470.25pt" o:ole="">
            <v:imagedata r:id="rId4" o:title=""/>
          </v:shape>
          <o:OLEObject Type="Embed" ProgID="AcroExch.Document.11" ShapeID="_x0000_i1025" DrawAspect="Content" ObjectID="_1649505060" r:id="rId5"/>
        </w:object>
      </w:r>
    </w:p>
    <w:p w:rsidR="00E35504" w:rsidRDefault="00437DF8" w:rsidP="00E355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437DF8">
        <w:rPr>
          <w:rStyle w:val="c1"/>
          <w:color w:val="000000"/>
          <w:sz w:val="32"/>
          <w:szCs w:val="32"/>
        </w:rPr>
        <w:t>Левенец</w:t>
      </w:r>
      <w:proofErr w:type="spellEnd"/>
      <w:r w:rsidRPr="00437DF8">
        <w:rPr>
          <w:rStyle w:val="c1"/>
          <w:color w:val="000000"/>
          <w:sz w:val="32"/>
          <w:szCs w:val="32"/>
        </w:rPr>
        <w:t xml:space="preserve"> Екатерина Васильевна</w:t>
      </w:r>
      <w:r>
        <w:rPr>
          <w:rStyle w:val="c1"/>
          <w:color w:val="000000"/>
          <w:sz w:val="32"/>
          <w:szCs w:val="32"/>
        </w:rPr>
        <w:t xml:space="preserve">, </w:t>
      </w:r>
      <w:r w:rsidRPr="00437DF8">
        <w:rPr>
          <w:rStyle w:val="c1"/>
          <w:color w:val="000000"/>
          <w:sz w:val="32"/>
          <w:szCs w:val="32"/>
        </w:rPr>
        <w:t xml:space="preserve">медицинская </w:t>
      </w:r>
      <w:r w:rsidR="00E35504" w:rsidRPr="00437DF8">
        <w:rPr>
          <w:rStyle w:val="c1"/>
          <w:color w:val="000000"/>
          <w:sz w:val="32"/>
          <w:szCs w:val="32"/>
        </w:rPr>
        <w:t>сестра 393</w:t>
      </w:r>
      <w:r w:rsidRPr="00437DF8">
        <w:rPr>
          <w:rStyle w:val="c1"/>
          <w:color w:val="000000"/>
          <w:sz w:val="32"/>
          <w:szCs w:val="32"/>
        </w:rPr>
        <w:t xml:space="preserve"> особого медицинского санитарного батальона, который входил в состав 302 горно-стрелковой дивизии 51 армии Крымского фронта. </w:t>
      </w:r>
      <w:r w:rsidRPr="00437DF8">
        <w:rPr>
          <w:color w:val="000000"/>
          <w:sz w:val="32"/>
          <w:szCs w:val="32"/>
        </w:rPr>
        <w:t>Во время наступления в январе 1942 года Екатерина Васильевна была в составе десанта, который на торпедном катере переправился с Тамани в Камыш-Бурун на Крымском полуострове. Несмотря на ранение, переправившись в ледяной воде на берег, она немедленно приступила к своим обязанностям по оказанию помощи раненным бойцам. В течение двух дней она работала как операционная сестра. За 10 дневное пребывание десанта в Камыш-Буруне Екатерина Васильевна сделала сотни операций и перевязок, спасая жизни многих бойцов. Награждена орденом «Красной Звезды».</w:t>
      </w:r>
    </w:p>
    <w:p w:rsidR="00E35504" w:rsidRDefault="00E35504" w:rsidP="00E355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437DF8" w:rsidRPr="00E35504" w:rsidRDefault="00E35504" w:rsidP="00E35504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lastRenderedPageBreak/>
        <w:t xml:space="preserve">                                           Зюган</w:t>
      </w:r>
      <w:bookmarkStart w:id="0" w:name="_GoBack"/>
      <w:bookmarkEnd w:id="0"/>
      <w:r>
        <w:rPr>
          <w:color w:val="000000"/>
          <w:sz w:val="32"/>
          <w:szCs w:val="32"/>
        </w:rPr>
        <w:t>ова Ирина, группа И 1 Б</w:t>
      </w:r>
    </w:p>
    <w:sectPr w:rsidR="00437DF8" w:rsidRPr="00E35504" w:rsidSect="0097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7DF8"/>
    <w:rsid w:val="00393BB8"/>
    <w:rsid w:val="00437DF8"/>
    <w:rsid w:val="00975623"/>
    <w:rsid w:val="00E3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D73B1-787A-417E-A9CE-51B2579F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37DF8"/>
  </w:style>
  <w:style w:type="paragraph" w:customStyle="1" w:styleId="c0">
    <w:name w:val="c0"/>
    <w:basedOn w:val="a"/>
    <w:rsid w:val="0043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Гайлис</cp:lastModifiedBy>
  <cp:revision>5</cp:revision>
  <dcterms:created xsi:type="dcterms:W3CDTF">2020-04-23T20:56:00Z</dcterms:created>
  <dcterms:modified xsi:type="dcterms:W3CDTF">2020-04-27T12:05:00Z</dcterms:modified>
</cp:coreProperties>
</file>